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37" w:rsidRPr="000625D5" w:rsidRDefault="00FB5337" w:rsidP="003E19E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625D5">
        <w:rPr>
          <w:rFonts w:ascii="Times New Roman" w:hAnsi="Times New Roman"/>
          <w:b/>
          <w:sz w:val="40"/>
          <w:szCs w:val="40"/>
          <w:lang w:val="uk-UA"/>
        </w:rPr>
        <w:t>Вибори</w:t>
      </w:r>
    </w:p>
    <w:p w:rsidR="00023947" w:rsidRPr="000625D5" w:rsidRDefault="0005388C" w:rsidP="00FB53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625D5">
        <w:rPr>
          <w:rFonts w:ascii="Times New Roman" w:hAnsi="Times New Roman"/>
          <w:b/>
          <w:sz w:val="40"/>
          <w:szCs w:val="40"/>
          <w:lang w:val="uk-UA"/>
        </w:rPr>
        <w:t>до органів самоврядування на рівні населеного пункту</w:t>
      </w:r>
    </w:p>
    <w:p w:rsidR="007152E1" w:rsidRPr="000625D5" w:rsidRDefault="007152E1" w:rsidP="007152E1">
      <w:pPr>
        <w:spacing w:before="240" w:after="0" w:line="240" w:lineRule="auto"/>
        <w:jc w:val="center"/>
        <w:rPr>
          <w:rFonts w:ascii="Times New Roman" w:hAnsi="Times New Roman"/>
          <w:sz w:val="50"/>
          <w:szCs w:val="50"/>
        </w:rPr>
      </w:pPr>
      <w:proofErr w:type="spellStart"/>
      <w:r w:rsidRPr="000625D5">
        <w:rPr>
          <w:rFonts w:ascii="Times New Roman" w:hAnsi="Times New Roman"/>
          <w:b/>
          <w:spacing w:val="30"/>
          <w:sz w:val="50"/>
          <w:szCs w:val="50"/>
        </w:rPr>
        <w:t>Інформація</w:t>
      </w:r>
      <w:proofErr w:type="spellEnd"/>
      <w:r w:rsidRPr="000625D5">
        <w:rPr>
          <w:rFonts w:ascii="Times New Roman" w:hAnsi="Times New Roman"/>
          <w:b/>
          <w:spacing w:val="30"/>
          <w:sz w:val="50"/>
          <w:szCs w:val="50"/>
        </w:rPr>
        <w:t xml:space="preserve"> </w:t>
      </w:r>
      <w:proofErr w:type="spellStart"/>
      <w:r w:rsidRPr="000625D5">
        <w:rPr>
          <w:rFonts w:ascii="Times New Roman" w:hAnsi="Times New Roman"/>
          <w:b/>
          <w:spacing w:val="30"/>
          <w:sz w:val="50"/>
          <w:szCs w:val="50"/>
        </w:rPr>
        <w:t>для</w:t>
      </w:r>
      <w:proofErr w:type="spellEnd"/>
      <w:r w:rsidRPr="000625D5">
        <w:rPr>
          <w:rFonts w:ascii="Times New Roman" w:hAnsi="Times New Roman"/>
          <w:b/>
          <w:spacing w:val="30"/>
          <w:sz w:val="50"/>
          <w:szCs w:val="50"/>
        </w:rPr>
        <w:t xml:space="preserve"> </w:t>
      </w:r>
      <w:proofErr w:type="spellStart"/>
      <w:r w:rsidRPr="000625D5">
        <w:rPr>
          <w:rFonts w:ascii="Times New Roman" w:hAnsi="Times New Roman"/>
          <w:b/>
          <w:spacing w:val="30"/>
          <w:sz w:val="50"/>
          <w:szCs w:val="50"/>
        </w:rPr>
        <w:t>виборців</w:t>
      </w:r>
      <w:proofErr w:type="spellEnd"/>
    </w:p>
    <w:p w:rsidR="00023947" w:rsidRPr="000625D5" w:rsidRDefault="00023947" w:rsidP="00023947">
      <w:pPr>
        <w:spacing w:before="600" w:after="0" w:line="240" w:lineRule="auto"/>
        <w:jc w:val="center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</w:rPr>
        <w:t>I</w:t>
      </w:r>
    </w:p>
    <w:p w:rsidR="007152E1" w:rsidRPr="000625D5" w:rsidRDefault="007152E1" w:rsidP="007152E1">
      <w:pPr>
        <w:spacing w:after="0" w:line="240" w:lineRule="auto"/>
        <w:jc w:val="center"/>
        <w:rPr>
          <w:rFonts w:ascii="Times New Roman" w:hAnsi="Times New Roman"/>
          <w:sz w:val="38"/>
          <w:szCs w:val="38"/>
        </w:rPr>
      </w:pPr>
      <w:proofErr w:type="spellStart"/>
      <w:r w:rsidRPr="000625D5">
        <w:rPr>
          <w:rFonts w:ascii="Times New Roman" w:hAnsi="Times New Roman"/>
          <w:sz w:val="38"/>
          <w:szCs w:val="38"/>
        </w:rPr>
        <w:t>Дата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і </w:t>
      </w:r>
      <w:proofErr w:type="spellStart"/>
      <w:r w:rsidRPr="000625D5">
        <w:rPr>
          <w:rFonts w:ascii="Times New Roman" w:hAnsi="Times New Roman"/>
          <w:sz w:val="38"/>
          <w:szCs w:val="38"/>
        </w:rPr>
        <w:t>час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проведення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виборів</w:t>
      </w:r>
      <w:proofErr w:type="spellEnd"/>
    </w:p>
    <w:p w:rsidR="007152E1" w:rsidRPr="000625D5" w:rsidRDefault="007152E1" w:rsidP="007152E1">
      <w:pPr>
        <w:spacing w:before="120" w:after="0" w:line="240" w:lineRule="auto"/>
        <w:ind w:firstLine="284"/>
        <w:jc w:val="both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  <w:lang w:val="uk-UA"/>
        </w:rPr>
        <w:t xml:space="preserve">Вибори до органів самоврядування на рівні населеного пункту проводяться </w:t>
      </w:r>
    </w:p>
    <w:p w:rsidR="00023947" w:rsidRPr="000625D5" w:rsidRDefault="007152E1" w:rsidP="00023947">
      <w:pPr>
        <w:spacing w:before="120" w:after="0" w:line="240" w:lineRule="auto"/>
        <w:ind w:firstLine="284"/>
        <w:jc w:val="center"/>
        <w:rPr>
          <w:rFonts w:ascii="Times New Roman" w:hAnsi="Times New Roman"/>
          <w:sz w:val="38"/>
          <w:szCs w:val="38"/>
          <w:lang w:val="uk-UA"/>
        </w:rPr>
      </w:pPr>
      <w:r w:rsidRPr="000625D5">
        <w:rPr>
          <w:rFonts w:ascii="Times New Roman" w:hAnsi="Times New Roman"/>
          <w:b/>
          <w:sz w:val="38"/>
          <w:szCs w:val="38"/>
          <w:lang w:val="uk-UA"/>
        </w:rPr>
        <w:t>в суботу</w:t>
      </w:r>
      <w:r w:rsidR="00F86225" w:rsidRPr="000625D5">
        <w:rPr>
          <w:rFonts w:ascii="Times New Roman" w:hAnsi="Times New Roman"/>
          <w:b/>
          <w:sz w:val="38"/>
          <w:szCs w:val="38"/>
        </w:rPr>
        <w:t xml:space="preserve"> 10</w:t>
      </w:r>
      <w:r w:rsidR="00023947" w:rsidRPr="000625D5">
        <w:rPr>
          <w:rFonts w:ascii="Times New Roman" w:hAnsi="Times New Roman"/>
          <w:b/>
          <w:sz w:val="38"/>
          <w:szCs w:val="38"/>
        </w:rPr>
        <w:t xml:space="preserve"> </w:t>
      </w:r>
      <w:r w:rsidRPr="000625D5">
        <w:rPr>
          <w:rFonts w:ascii="Times New Roman" w:hAnsi="Times New Roman"/>
          <w:b/>
          <w:sz w:val="38"/>
          <w:szCs w:val="38"/>
          <w:lang w:val="uk-UA"/>
        </w:rPr>
        <w:t>листопада</w:t>
      </w:r>
      <w:r w:rsidR="00023947" w:rsidRPr="000625D5">
        <w:rPr>
          <w:rFonts w:ascii="Times New Roman" w:hAnsi="Times New Roman"/>
          <w:b/>
          <w:sz w:val="38"/>
          <w:szCs w:val="38"/>
        </w:rPr>
        <w:t xml:space="preserve"> 2018 </w:t>
      </w:r>
      <w:r w:rsidRPr="000625D5">
        <w:rPr>
          <w:rFonts w:ascii="Times New Roman" w:hAnsi="Times New Roman"/>
          <w:b/>
          <w:sz w:val="38"/>
          <w:szCs w:val="38"/>
          <w:lang w:val="uk-UA"/>
        </w:rPr>
        <w:t>з</w:t>
      </w:r>
      <w:r w:rsidR="00023947" w:rsidRPr="000625D5">
        <w:rPr>
          <w:rFonts w:ascii="Times New Roman" w:hAnsi="Times New Roman"/>
          <w:b/>
          <w:sz w:val="38"/>
          <w:szCs w:val="38"/>
        </w:rPr>
        <w:t xml:space="preserve"> 7:00 </w:t>
      </w:r>
      <w:r w:rsidRPr="000625D5">
        <w:rPr>
          <w:rFonts w:ascii="Times New Roman" w:hAnsi="Times New Roman"/>
          <w:b/>
          <w:sz w:val="38"/>
          <w:szCs w:val="38"/>
          <w:lang w:val="uk-UA"/>
        </w:rPr>
        <w:t>до</w:t>
      </w:r>
      <w:r w:rsidR="00023947" w:rsidRPr="000625D5">
        <w:rPr>
          <w:rFonts w:ascii="Times New Roman" w:hAnsi="Times New Roman"/>
          <w:b/>
          <w:sz w:val="38"/>
          <w:szCs w:val="38"/>
        </w:rPr>
        <w:t xml:space="preserve"> 22:00 </w:t>
      </w:r>
      <w:r w:rsidRPr="000625D5">
        <w:rPr>
          <w:rFonts w:ascii="Times New Roman" w:hAnsi="Times New Roman"/>
          <w:b/>
          <w:sz w:val="38"/>
          <w:szCs w:val="38"/>
          <w:lang w:val="uk-UA"/>
        </w:rPr>
        <w:t>год.</w:t>
      </w:r>
    </w:p>
    <w:p w:rsidR="00023947" w:rsidRPr="000625D5" w:rsidRDefault="00023947" w:rsidP="00023947">
      <w:pPr>
        <w:spacing w:before="400" w:after="0" w:line="240" w:lineRule="auto"/>
        <w:jc w:val="center"/>
        <w:rPr>
          <w:rFonts w:ascii="Times New Roman" w:hAnsi="Times New Roman"/>
          <w:sz w:val="38"/>
          <w:szCs w:val="38"/>
        </w:rPr>
      </w:pPr>
      <w:bookmarkStart w:id="0" w:name="_GoBack"/>
      <w:bookmarkEnd w:id="0"/>
      <w:r w:rsidRPr="000625D5">
        <w:rPr>
          <w:rFonts w:ascii="Times New Roman" w:hAnsi="Times New Roman"/>
          <w:sz w:val="38"/>
          <w:szCs w:val="38"/>
        </w:rPr>
        <w:t>II</w:t>
      </w:r>
    </w:p>
    <w:p w:rsidR="000B4067" w:rsidRPr="000625D5" w:rsidRDefault="000B4067" w:rsidP="000B4067">
      <w:pPr>
        <w:spacing w:after="0" w:line="240" w:lineRule="auto"/>
        <w:jc w:val="center"/>
        <w:rPr>
          <w:rFonts w:ascii="Times New Roman" w:hAnsi="Times New Roman"/>
          <w:sz w:val="38"/>
          <w:szCs w:val="38"/>
          <w:lang w:val="uk-UA"/>
        </w:rPr>
      </w:pPr>
      <w:r w:rsidRPr="000625D5">
        <w:rPr>
          <w:rFonts w:ascii="Times New Roman" w:hAnsi="Times New Roman"/>
          <w:sz w:val="38"/>
          <w:szCs w:val="38"/>
          <w:lang w:val="uk-UA"/>
        </w:rPr>
        <w:t>П</w:t>
      </w:r>
      <w:proofErr w:type="spellStart"/>
      <w:r w:rsidRPr="000625D5">
        <w:rPr>
          <w:rFonts w:ascii="Times New Roman" w:hAnsi="Times New Roman"/>
          <w:sz w:val="38"/>
          <w:szCs w:val="38"/>
        </w:rPr>
        <w:t>раво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r w:rsidRPr="000625D5">
        <w:rPr>
          <w:rFonts w:ascii="Times New Roman" w:hAnsi="Times New Roman"/>
          <w:sz w:val="38"/>
          <w:szCs w:val="38"/>
          <w:lang w:val="uk-UA"/>
        </w:rPr>
        <w:t>голосу</w:t>
      </w:r>
    </w:p>
    <w:p w:rsidR="00023947" w:rsidRPr="000625D5" w:rsidRDefault="000B4067" w:rsidP="00023947">
      <w:pPr>
        <w:spacing w:before="120" w:after="0" w:line="240" w:lineRule="auto"/>
        <w:ind w:firstLine="284"/>
        <w:jc w:val="both"/>
        <w:rPr>
          <w:rFonts w:ascii="Times New Roman" w:hAnsi="Times New Roman"/>
          <w:spacing w:val="-2"/>
          <w:sz w:val="38"/>
          <w:szCs w:val="38"/>
        </w:rPr>
      </w:pPr>
      <w:r w:rsidRPr="000625D5">
        <w:rPr>
          <w:rFonts w:ascii="Times New Roman" w:hAnsi="Times New Roman"/>
          <w:spacing w:val="-2"/>
          <w:sz w:val="38"/>
          <w:szCs w:val="38"/>
          <w:lang w:val="uk-UA"/>
        </w:rPr>
        <w:t>Право голосу до органів самоврядування на рівні населеного пункту має мешканець населеного пункту, який має постійне місце проживання</w:t>
      </w:r>
      <w:r w:rsidR="000625D5" w:rsidRPr="000625D5">
        <w:rPr>
          <w:rFonts w:ascii="Times New Roman" w:hAnsi="Times New Roman"/>
          <w:spacing w:val="-2"/>
          <w:sz w:val="38"/>
          <w:szCs w:val="38"/>
        </w:rPr>
        <w:t xml:space="preserve"> </w:t>
      </w:r>
      <w:r w:rsidRPr="000625D5">
        <w:rPr>
          <w:rFonts w:ascii="Times New Roman" w:hAnsi="Times New Roman"/>
          <w:spacing w:val="-2"/>
          <w:sz w:val="38"/>
          <w:szCs w:val="38"/>
          <w:lang w:val="uk-UA"/>
        </w:rPr>
        <w:t>у населеному пункті і не пізніше як в день проведення виборів він досяг 18-річного віку</w:t>
      </w:r>
      <w:r w:rsidR="00023947" w:rsidRPr="000625D5">
        <w:rPr>
          <w:rFonts w:ascii="Times New Roman" w:hAnsi="Times New Roman"/>
          <w:spacing w:val="-2"/>
          <w:sz w:val="38"/>
          <w:szCs w:val="38"/>
        </w:rPr>
        <w:t>.</w:t>
      </w:r>
    </w:p>
    <w:p w:rsidR="0084023B" w:rsidRPr="000625D5" w:rsidRDefault="0084023B" w:rsidP="002455CB">
      <w:pPr>
        <w:spacing w:before="120" w:after="0" w:line="240" w:lineRule="auto"/>
        <w:ind w:firstLine="284"/>
        <w:jc w:val="both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  <w:lang w:val="uk-UA"/>
        </w:rPr>
        <w:t>Перешкодою на право голосу є</w:t>
      </w:r>
      <w:r w:rsidRPr="000625D5">
        <w:rPr>
          <w:rFonts w:ascii="Times New Roman" w:hAnsi="Times New Roman"/>
          <w:sz w:val="38"/>
          <w:szCs w:val="38"/>
        </w:rPr>
        <w:tab/>
      </w:r>
      <w:proofErr w:type="spellStart"/>
      <w:r w:rsidRPr="000625D5">
        <w:rPr>
          <w:rFonts w:ascii="Times New Roman" w:hAnsi="Times New Roman"/>
          <w:sz w:val="38"/>
          <w:szCs w:val="38"/>
        </w:rPr>
        <w:t>обмеження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закону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особистої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свободи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з </w:t>
      </w:r>
      <w:proofErr w:type="spellStart"/>
      <w:r w:rsidRPr="000625D5">
        <w:rPr>
          <w:rFonts w:ascii="Times New Roman" w:hAnsi="Times New Roman"/>
          <w:sz w:val="38"/>
          <w:szCs w:val="38"/>
        </w:rPr>
        <w:t>метою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захисту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здоров'я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населення</w:t>
      </w:r>
      <w:proofErr w:type="spellEnd"/>
      <w:r w:rsidR="002455CB" w:rsidRPr="000625D5">
        <w:rPr>
          <w:rFonts w:ascii="Times New Roman" w:hAnsi="Times New Roman"/>
          <w:sz w:val="38"/>
          <w:szCs w:val="38"/>
        </w:rPr>
        <w:t>.</w:t>
      </w:r>
    </w:p>
    <w:p w:rsidR="00023947" w:rsidRPr="000625D5" w:rsidRDefault="00023947" w:rsidP="00023947">
      <w:pPr>
        <w:spacing w:before="400" w:after="0" w:line="240" w:lineRule="auto"/>
        <w:jc w:val="center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</w:rPr>
        <w:t>III</w:t>
      </w:r>
    </w:p>
    <w:p w:rsidR="00B07A1E" w:rsidRPr="000625D5" w:rsidRDefault="00B07A1E" w:rsidP="00B07A1E">
      <w:pPr>
        <w:spacing w:after="0" w:line="240" w:lineRule="auto"/>
        <w:jc w:val="center"/>
        <w:rPr>
          <w:rFonts w:ascii="Times New Roman" w:hAnsi="Times New Roman"/>
          <w:sz w:val="38"/>
          <w:szCs w:val="38"/>
        </w:rPr>
      </w:pPr>
      <w:proofErr w:type="spellStart"/>
      <w:r w:rsidRPr="000625D5">
        <w:rPr>
          <w:rFonts w:ascii="Times New Roman" w:hAnsi="Times New Roman"/>
          <w:sz w:val="38"/>
          <w:szCs w:val="38"/>
        </w:rPr>
        <w:t>Право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бути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обраним</w:t>
      </w:r>
      <w:proofErr w:type="spellEnd"/>
    </w:p>
    <w:p w:rsidR="00023947" w:rsidRPr="000625D5" w:rsidRDefault="00B07A1E" w:rsidP="00023947">
      <w:pPr>
        <w:spacing w:before="120" w:after="0" w:line="240" w:lineRule="auto"/>
        <w:ind w:firstLine="284"/>
        <w:jc w:val="both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  <w:lang w:val="uk-UA"/>
        </w:rPr>
        <w:t xml:space="preserve">Депутатом сільської (міської) ради, в столиці Словацької Республіки </w:t>
      </w:r>
      <w:r w:rsidR="00AD4363" w:rsidRPr="000625D5">
        <w:rPr>
          <w:rFonts w:ascii="Times New Roman" w:hAnsi="Times New Roman"/>
          <w:sz w:val="38"/>
          <w:szCs w:val="38"/>
          <w:lang w:val="uk-UA"/>
        </w:rPr>
        <w:t>Братиславі</w:t>
      </w:r>
      <w:r w:rsidRPr="000625D5">
        <w:rPr>
          <w:rFonts w:ascii="Times New Roman" w:hAnsi="Times New Roman"/>
          <w:sz w:val="38"/>
          <w:szCs w:val="38"/>
          <w:lang w:val="uk-UA"/>
        </w:rPr>
        <w:t xml:space="preserve"> і в місті </w:t>
      </w:r>
      <w:r w:rsidR="00AD4363" w:rsidRPr="000625D5">
        <w:rPr>
          <w:rFonts w:ascii="Times New Roman" w:hAnsi="Times New Roman"/>
          <w:sz w:val="38"/>
          <w:szCs w:val="38"/>
          <w:lang w:val="uk-UA"/>
        </w:rPr>
        <w:t>Кошице</w:t>
      </w:r>
      <w:r w:rsidRPr="000625D5">
        <w:rPr>
          <w:rFonts w:ascii="Times New Roman" w:hAnsi="Times New Roman"/>
          <w:sz w:val="38"/>
          <w:szCs w:val="38"/>
          <w:lang w:val="uk-UA"/>
        </w:rPr>
        <w:t xml:space="preserve"> </w:t>
      </w:r>
      <w:r w:rsidR="001560CC" w:rsidRPr="000625D5">
        <w:rPr>
          <w:rFonts w:ascii="Times New Roman" w:hAnsi="Times New Roman"/>
          <w:sz w:val="38"/>
          <w:szCs w:val="38"/>
          <w:lang w:val="uk-UA"/>
        </w:rPr>
        <w:t>муніципал</w:t>
      </w:r>
      <w:r w:rsidR="00C601B8" w:rsidRPr="000625D5">
        <w:rPr>
          <w:rFonts w:ascii="Times New Roman" w:hAnsi="Times New Roman"/>
          <w:sz w:val="38"/>
          <w:szCs w:val="38"/>
          <w:lang w:val="uk-UA"/>
        </w:rPr>
        <w:t>ьної ради</w:t>
      </w:r>
      <w:r w:rsidRPr="000625D5">
        <w:rPr>
          <w:rFonts w:ascii="Times New Roman" w:hAnsi="Times New Roman"/>
          <w:sz w:val="38"/>
          <w:szCs w:val="38"/>
          <w:lang w:val="uk-UA"/>
        </w:rPr>
        <w:t xml:space="preserve"> може </w:t>
      </w:r>
      <w:r w:rsidR="004C2987" w:rsidRPr="000625D5">
        <w:rPr>
          <w:rFonts w:ascii="Times New Roman" w:hAnsi="Times New Roman"/>
          <w:sz w:val="38"/>
          <w:szCs w:val="38"/>
          <w:lang w:val="uk-UA"/>
        </w:rPr>
        <w:t>бути обраний мешканець населеного пункту, який має постійне місце проживання у населеному пункті, де висуває свою кандидатуру і не пізніше як в день проведення виборів він досяг 18-річного віку.</w:t>
      </w:r>
    </w:p>
    <w:p w:rsidR="00023947" w:rsidRPr="000625D5" w:rsidRDefault="00F73C7D" w:rsidP="00023947">
      <w:pPr>
        <w:spacing w:before="120" w:after="0" w:line="240" w:lineRule="auto"/>
        <w:ind w:firstLine="284"/>
        <w:jc w:val="both"/>
        <w:rPr>
          <w:rFonts w:ascii="Times New Roman" w:hAnsi="Times New Roman"/>
          <w:spacing w:val="-2"/>
          <w:sz w:val="38"/>
          <w:szCs w:val="38"/>
        </w:rPr>
      </w:pPr>
      <w:r w:rsidRPr="000625D5">
        <w:rPr>
          <w:rFonts w:ascii="Times New Roman" w:hAnsi="Times New Roman"/>
          <w:spacing w:val="-2"/>
          <w:sz w:val="38"/>
          <w:szCs w:val="38"/>
          <w:lang w:val="uk-UA"/>
        </w:rPr>
        <w:t>Сільським головою</w:t>
      </w:r>
      <w:r w:rsidR="00023947" w:rsidRPr="000625D5">
        <w:rPr>
          <w:rFonts w:ascii="Times New Roman" w:hAnsi="Times New Roman"/>
          <w:spacing w:val="-2"/>
          <w:sz w:val="38"/>
          <w:szCs w:val="38"/>
        </w:rPr>
        <w:t xml:space="preserve">, </w:t>
      </w:r>
      <w:r w:rsidRPr="000625D5">
        <w:rPr>
          <w:rFonts w:ascii="Times New Roman" w:hAnsi="Times New Roman"/>
          <w:spacing w:val="-2"/>
          <w:sz w:val="38"/>
          <w:szCs w:val="38"/>
          <w:lang w:val="uk-UA"/>
        </w:rPr>
        <w:t>мером міста</w:t>
      </w:r>
      <w:r w:rsidR="00023947" w:rsidRPr="000625D5">
        <w:rPr>
          <w:rFonts w:ascii="Times New Roman" w:hAnsi="Times New Roman"/>
          <w:spacing w:val="-2"/>
          <w:sz w:val="38"/>
          <w:szCs w:val="38"/>
        </w:rPr>
        <w:t xml:space="preserve">, </w:t>
      </w:r>
      <w:r w:rsidRPr="000625D5">
        <w:rPr>
          <w:rFonts w:ascii="Times New Roman" w:hAnsi="Times New Roman"/>
          <w:spacing w:val="-2"/>
          <w:sz w:val="38"/>
          <w:szCs w:val="38"/>
          <w:lang w:val="uk-UA"/>
        </w:rPr>
        <w:t>головою міської частини може бути обраний мешканець населеного пункту, який має постійне місце проживання у населеному пункті і не пізніше як в день проведення виборів він досяг 25-річного віку</w:t>
      </w:r>
      <w:r w:rsidR="00023947" w:rsidRPr="000625D5">
        <w:rPr>
          <w:rFonts w:ascii="Times New Roman" w:hAnsi="Times New Roman"/>
          <w:spacing w:val="-2"/>
          <w:sz w:val="38"/>
          <w:szCs w:val="38"/>
        </w:rPr>
        <w:t>.</w:t>
      </w:r>
    </w:p>
    <w:p w:rsidR="00F73C7D" w:rsidRPr="000625D5" w:rsidRDefault="00F73C7D" w:rsidP="00F73C7D">
      <w:pPr>
        <w:spacing w:before="120" w:after="0" w:line="240" w:lineRule="auto"/>
        <w:ind w:firstLine="284"/>
        <w:jc w:val="both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  <w:lang w:val="uk-UA"/>
        </w:rPr>
        <w:t>Перешкодою на право бути обраним є:</w:t>
      </w:r>
    </w:p>
    <w:p w:rsidR="00F73C7D" w:rsidRPr="000625D5" w:rsidRDefault="00F73C7D" w:rsidP="000625D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</w:rPr>
        <w:sym w:font="Wingdings" w:char="F09F"/>
      </w:r>
      <w:r w:rsidRPr="000625D5">
        <w:rPr>
          <w:rFonts w:ascii="Times New Roman" w:hAnsi="Times New Roman"/>
          <w:sz w:val="38"/>
          <w:szCs w:val="38"/>
        </w:rPr>
        <w:tab/>
      </w:r>
      <w:proofErr w:type="spellStart"/>
      <w:r w:rsidRPr="000625D5">
        <w:rPr>
          <w:rFonts w:ascii="Times New Roman" w:hAnsi="Times New Roman"/>
          <w:sz w:val="38"/>
          <w:szCs w:val="38"/>
        </w:rPr>
        <w:t>тюремне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ув'язнення</w:t>
      </w:r>
      <w:proofErr w:type="spellEnd"/>
      <w:r w:rsidRPr="000625D5">
        <w:rPr>
          <w:rFonts w:ascii="Times New Roman" w:hAnsi="Times New Roman"/>
          <w:sz w:val="38"/>
          <w:szCs w:val="38"/>
        </w:rPr>
        <w:t>,</w:t>
      </w:r>
    </w:p>
    <w:p w:rsidR="00F73C7D" w:rsidRPr="000625D5" w:rsidRDefault="00F73C7D" w:rsidP="000625D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</w:rPr>
        <w:sym w:font="Wingdings" w:char="F09F"/>
      </w:r>
      <w:r w:rsidRPr="000625D5">
        <w:rPr>
          <w:rFonts w:ascii="Times New Roman" w:hAnsi="Times New Roman"/>
          <w:sz w:val="38"/>
          <w:szCs w:val="38"/>
        </w:rPr>
        <w:tab/>
      </w:r>
      <w:r w:rsidRPr="000625D5">
        <w:rPr>
          <w:rFonts w:ascii="Times New Roman" w:hAnsi="Times New Roman"/>
          <w:sz w:val="38"/>
          <w:szCs w:val="38"/>
          <w:lang w:val="uk-UA"/>
        </w:rPr>
        <w:t>правомірна судимість за вчинення умисного злочину, якщо ця судимість не була погашена</w:t>
      </w:r>
      <w:r w:rsidRPr="000625D5">
        <w:rPr>
          <w:rFonts w:ascii="Times New Roman" w:hAnsi="Times New Roman"/>
          <w:sz w:val="38"/>
          <w:szCs w:val="38"/>
        </w:rPr>
        <w:t>,</w:t>
      </w:r>
    </w:p>
    <w:p w:rsidR="00023947" w:rsidRPr="000625D5" w:rsidRDefault="00F73C7D" w:rsidP="000625D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</w:rPr>
        <w:sym w:font="Wingdings" w:char="F09F"/>
      </w:r>
      <w:r w:rsidRPr="000625D5">
        <w:rPr>
          <w:rFonts w:ascii="Times New Roman" w:hAnsi="Times New Roman"/>
          <w:sz w:val="38"/>
          <w:szCs w:val="38"/>
        </w:rPr>
        <w:tab/>
      </w:r>
      <w:proofErr w:type="spellStart"/>
      <w:r w:rsidRPr="000625D5">
        <w:rPr>
          <w:rFonts w:ascii="Times New Roman" w:hAnsi="Times New Roman"/>
          <w:sz w:val="38"/>
          <w:szCs w:val="38"/>
        </w:rPr>
        <w:t>позбавлення</w:t>
      </w:r>
      <w:proofErr w:type="spellEnd"/>
      <w:r w:rsidRPr="000625D5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625D5">
        <w:rPr>
          <w:rFonts w:ascii="Times New Roman" w:hAnsi="Times New Roman"/>
          <w:sz w:val="38"/>
          <w:szCs w:val="38"/>
        </w:rPr>
        <w:t>дієздатності</w:t>
      </w:r>
      <w:proofErr w:type="spellEnd"/>
      <w:r w:rsidRPr="000625D5">
        <w:rPr>
          <w:rFonts w:ascii="Times New Roman" w:hAnsi="Times New Roman"/>
          <w:sz w:val="38"/>
          <w:szCs w:val="38"/>
          <w:lang w:val="uk-UA"/>
        </w:rPr>
        <w:t xml:space="preserve"> за правовим актом.</w:t>
      </w:r>
    </w:p>
    <w:p w:rsidR="00023947" w:rsidRPr="000625D5" w:rsidRDefault="00023947" w:rsidP="00023947">
      <w:pPr>
        <w:spacing w:before="400" w:after="0" w:line="240" w:lineRule="auto"/>
        <w:jc w:val="center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</w:rPr>
        <w:t>IV</w:t>
      </w:r>
    </w:p>
    <w:p w:rsidR="00F73C7D" w:rsidRPr="000625D5" w:rsidRDefault="00F73C7D" w:rsidP="00F73C7D">
      <w:pPr>
        <w:spacing w:after="0" w:line="240" w:lineRule="auto"/>
        <w:jc w:val="center"/>
        <w:rPr>
          <w:rFonts w:ascii="Times New Roman" w:hAnsi="Times New Roman"/>
          <w:sz w:val="38"/>
          <w:szCs w:val="38"/>
          <w:lang w:val="uk-UA"/>
        </w:rPr>
      </w:pPr>
      <w:r w:rsidRPr="000625D5">
        <w:rPr>
          <w:rFonts w:ascii="Times New Roman" w:hAnsi="Times New Roman"/>
          <w:sz w:val="38"/>
          <w:szCs w:val="38"/>
          <w:lang w:val="uk-UA"/>
        </w:rPr>
        <w:t>Спосіб голосування</w:t>
      </w:r>
    </w:p>
    <w:p w:rsidR="00023947" w:rsidRPr="000625D5" w:rsidRDefault="003C1FF0" w:rsidP="00023947">
      <w:pPr>
        <w:spacing w:before="100" w:after="0" w:line="240" w:lineRule="auto"/>
        <w:ind w:firstLine="284"/>
        <w:jc w:val="both"/>
        <w:rPr>
          <w:rFonts w:ascii="Times New Roman" w:hAnsi="Times New Roman"/>
          <w:sz w:val="38"/>
          <w:szCs w:val="38"/>
        </w:rPr>
      </w:pPr>
      <w:r w:rsidRPr="000625D5">
        <w:rPr>
          <w:rFonts w:ascii="Times New Roman" w:hAnsi="Times New Roman"/>
          <w:sz w:val="38"/>
          <w:szCs w:val="38"/>
          <w:lang w:val="uk-UA"/>
        </w:rPr>
        <w:t>Виборець може голосувати тільки в населеному пункті за постійним місцем проживання на виборчій дільниці, в якій знаходиться список виборців, до якого він записаний</w:t>
      </w:r>
      <w:r w:rsidR="00023947" w:rsidRPr="000625D5">
        <w:rPr>
          <w:rFonts w:ascii="Times New Roman" w:hAnsi="Times New Roman"/>
          <w:sz w:val="38"/>
          <w:szCs w:val="38"/>
        </w:rPr>
        <w:t>.</w:t>
      </w:r>
    </w:p>
    <w:p w:rsidR="00023947" w:rsidRPr="000625D5" w:rsidRDefault="003C1FF0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eastAsia="sk-SK"/>
        </w:rPr>
      </w:pPr>
      <w:proofErr w:type="spellStart"/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>Виборець</w:t>
      </w:r>
      <w:proofErr w:type="spellEnd"/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 </w:t>
      </w:r>
      <w:proofErr w:type="spellStart"/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>зобов'язаний</w:t>
      </w:r>
      <w:proofErr w:type="spellEnd"/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 </w:t>
      </w:r>
      <w:proofErr w:type="spellStart"/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>після</w:t>
      </w:r>
      <w:proofErr w:type="spellEnd"/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 </w:t>
      </w:r>
      <w:proofErr w:type="spellStart"/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>при</w:t>
      </w:r>
      <w:proofErr w:type="spellEnd"/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ходу</w:t>
      </w:r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 </w:t>
      </w: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на виборчу дільницю підтвердити дільничній виборчій комісії свою особистість запропонувавши посвідчення громадянина або документ про місце проживання для іноземця</w:t>
      </w:r>
      <w:r w:rsidR="00023947" w:rsidRPr="000625D5">
        <w:rPr>
          <w:rFonts w:ascii="Times New Roman" w:eastAsia="Times New Roman" w:hAnsi="Times New Roman"/>
          <w:sz w:val="38"/>
          <w:szCs w:val="38"/>
          <w:lang w:eastAsia="sk-SK"/>
        </w:rPr>
        <w:t>.</w:t>
      </w:r>
    </w:p>
    <w:p w:rsidR="00023947" w:rsidRPr="000625D5" w:rsidRDefault="00107A96" w:rsidP="0039276D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val="uk-UA" w:eastAsia="sk-SK"/>
        </w:rPr>
      </w:pP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Потім дільнична виборча комісія</w:t>
      </w:r>
      <w:r w:rsidR="00FC641B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 обведе порядковий номер виборця у списку виборців і видасть </w:t>
      </w:r>
      <w:r w:rsidR="0039276D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йому</w:t>
      </w:r>
      <w:r w:rsidR="00FC641B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 два виборчих бюлетені</w:t>
      </w: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 </w:t>
      </w:r>
      <w:r w:rsidR="000625D5" w:rsidRPr="000625D5">
        <w:rPr>
          <w:rFonts w:ascii="Times New Roman" w:eastAsia="Times New Roman" w:hAnsi="Times New Roman"/>
          <w:sz w:val="38"/>
          <w:szCs w:val="38"/>
          <w:lang w:eastAsia="sk-SK"/>
        </w:rPr>
        <w:t>-</w:t>
      </w:r>
      <w:r w:rsidR="0039276D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 виборчий бюлетень для виборів до сільської (міської) ради</w:t>
      </w:r>
      <w:r w:rsidR="0039276D"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 </w:t>
      </w:r>
      <w:r w:rsidR="0039276D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та виборчий бюлетень для виборів голови села (</w:t>
      </w:r>
      <w:r w:rsidR="00E956D8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мера міста</w:t>
      </w:r>
      <w:r w:rsidR="0039276D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) </w:t>
      </w:r>
      <w:r w:rsidR="00E956D8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та порожній конверт пропечатаний офіційною печаткою села (міста)</w:t>
      </w:r>
      <w:r w:rsidR="00023947" w:rsidRPr="000625D5">
        <w:rPr>
          <w:rFonts w:ascii="Times New Roman" w:eastAsia="Times New Roman" w:hAnsi="Times New Roman"/>
          <w:sz w:val="38"/>
          <w:szCs w:val="38"/>
          <w:lang w:eastAsia="sk-SK"/>
        </w:rPr>
        <w:t>.</w:t>
      </w:r>
    </w:p>
    <w:p w:rsidR="00023947" w:rsidRPr="000625D5" w:rsidRDefault="00C601B8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eastAsia="sk-SK"/>
        </w:rPr>
      </w:pPr>
      <w:r w:rsidRPr="000625D5">
        <w:rPr>
          <w:rFonts w:ascii="Times New Roman" w:eastAsia="Times New Roman" w:hAnsi="Times New Roman"/>
          <w:b/>
          <w:bCs/>
          <w:sz w:val="38"/>
          <w:szCs w:val="38"/>
          <w:lang w:val="uk-UA" w:eastAsia="sk-SK"/>
        </w:rPr>
        <w:lastRenderedPageBreak/>
        <w:t>Приймання виборчих бюлетенів та конверту виборець підтвердить у списку виборців власноручним підписом</w:t>
      </w:r>
      <w:r w:rsidR="00023947" w:rsidRPr="000625D5">
        <w:rPr>
          <w:rFonts w:ascii="Times New Roman" w:eastAsia="Times New Roman" w:hAnsi="Times New Roman"/>
          <w:b/>
          <w:bCs/>
          <w:sz w:val="38"/>
          <w:szCs w:val="38"/>
          <w:lang w:eastAsia="sk-SK"/>
        </w:rPr>
        <w:t>.</w:t>
      </w:r>
    </w:p>
    <w:p w:rsidR="00023947" w:rsidRPr="000625D5" w:rsidRDefault="00BA0559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eastAsia="sk-SK"/>
        </w:rPr>
      </w:pP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Кожен виборець повинен перед голосуванням пройти до спеціально відведеного місця для обрання кандидата у виборчому бюлетені. Виборцеві, який не пройде до спеціально відведеного місця для обрання кандидата у виборчому бюлетені, дільнична виборча комісія голосування не визнає.</w:t>
      </w:r>
    </w:p>
    <w:p w:rsidR="00023947" w:rsidRPr="000625D5" w:rsidRDefault="00854695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eastAsia="sk-SK"/>
        </w:rPr>
      </w:pPr>
      <w:r w:rsidRPr="000625D5">
        <w:rPr>
          <w:rFonts w:ascii="Times New Roman" w:eastAsia="Times New Roman" w:hAnsi="Times New Roman"/>
          <w:b/>
          <w:sz w:val="38"/>
          <w:szCs w:val="38"/>
          <w:lang w:val="uk-UA" w:eastAsia="sk-SK"/>
        </w:rPr>
        <w:t xml:space="preserve">У виборчому бюлетені для виборів депутатів сільської (міської) ради виборець може обвести щонайбільше стільки порядкових номерів кандидатів, скільки депутатів повинно бути обрано у відповідному виборчому окрузі. </w:t>
      </w:r>
      <w:r w:rsidR="00023947" w:rsidRPr="000625D5">
        <w:rPr>
          <w:rFonts w:ascii="Times New Roman" w:eastAsia="Times New Roman" w:hAnsi="Times New Roman"/>
          <w:sz w:val="38"/>
          <w:szCs w:val="38"/>
          <w:lang w:eastAsia="sk-SK"/>
        </w:rPr>
        <w:t>(</w:t>
      </w: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Кількість депутатів, яка обирається у виборчому окрузі вказана у виборчому бюлетені</w:t>
      </w:r>
      <w:r w:rsidR="00023947" w:rsidRPr="000625D5">
        <w:rPr>
          <w:rFonts w:ascii="Times New Roman" w:eastAsia="Times New Roman" w:hAnsi="Times New Roman"/>
          <w:sz w:val="38"/>
          <w:szCs w:val="38"/>
          <w:lang w:eastAsia="sk-SK"/>
        </w:rPr>
        <w:t>.)</w:t>
      </w:r>
    </w:p>
    <w:p w:rsidR="00023947" w:rsidRPr="000625D5" w:rsidRDefault="00854695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eastAsia="sk-SK"/>
        </w:rPr>
      </w:pPr>
      <w:r w:rsidRPr="000625D5">
        <w:rPr>
          <w:rFonts w:ascii="Times New Roman" w:eastAsia="Times New Roman" w:hAnsi="Times New Roman"/>
          <w:b/>
          <w:sz w:val="38"/>
          <w:szCs w:val="38"/>
          <w:lang w:val="uk-UA" w:eastAsia="sk-SK"/>
        </w:rPr>
        <w:t xml:space="preserve">У виборчому бюлетені для виборів голови сільської ради (мера міста) виборець може обвести порядковий номер тільки одного кандидата. </w:t>
      </w:r>
    </w:p>
    <w:p w:rsidR="00023947" w:rsidRPr="000625D5" w:rsidRDefault="00854695" w:rsidP="00023947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eastAsia="sk-SK"/>
        </w:rPr>
      </w:pP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У спеціально відведеному місці для обрання кандидата у виборчому бюлетені</w:t>
      </w:r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 </w:t>
      </w: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виборець</w:t>
      </w:r>
      <w:r w:rsidR="00966D3D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 вставить у</w:t>
      </w: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 конверт </w:t>
      </w:r>
      <w:r w:rsidRPr="000625D5">
        <w:rPr>
          <w:rFonts w:ascii="Times New Roman" w:eastAsia="Times New Roman" w:hAnsi="Times New Roman"/>
          <w:b/>
          <w:sz w:val="38"/>
          <w:szCs w:val="38"/>
          <w:lang w:val="uk-UA" w:eastAsia="sk-SK"/>
        </w:rPr>
        <w:t>один виборчий бюлетень</w:t>
      </w: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 для виборів</w:t>
      </w:r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 </w:t>
      </w:r>
      <w:r w:rsidR="00966D3D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депутатів до сільської (міської) ради і</w:t>
      </w:r>
      <w:r w:rsidR="00966D3D" w:rsidRPr="000625D5">
        <w:rPr>
          <w:rFonts w:ascii="Times New Roman" w:eastAsia="Times New Roman" w:hAnsi="Times New Roman"/>
          <w:b/>
          <w:sz w:val="38"/>
          <w:szCs w:val="38"/>
          <w:lang w:val="uk-UA" w:eastAsia="sk-SK"/>
        </w:rPr>
        <w:t xml:space="preserve"> один виборчий бюлетень</w:t>
      </w:r>
      <w:r w:rsidR="00966D3D"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 для виборів голови села (мера міста)</w:t>
      </w:r>
      <w:r w:rsidR="00023947"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. </w:t>
      </w:r>
    </w:p>
    <w:p w:rsidR="008C08ED" w:rsidRPr="000625D5" w:rsidRDefault="008C08ED" w:rsidP="008C08ED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val="uk-UA" w:eastAsia="sk-SK"/>
        </w:rPr>
      </w:pP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На прохання виборця дільнична виборча комісія замінить виборчий бюлетень на інший, у разі хибного голосування. Хибно проголосовані виборчі бюлетені виборець помістить до скриньки, в якій знаходяться відкладені невикористані або хибно проголосовані бюлетені.</w:t>
      </w:r>
    </w:p>
    <w:p w:rsidR="008C08ED" w:rsidRPr="000625D5" w:rsidRDefault="008C08ED" w:rsidP="008C08ED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eastAsia="sk-SK"/>
        </w:rPr>
      </w:pP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Виборець, який не може самостійно проголосувати у виборчому бюлетені із-за проблем зі здоров</w:t>
      </w:r>
      <w:r w:rsidRPr="000625D5">
        <w:rPr>
          <w:rFonts w:ascii="Times New Roman" w:hAnsi="Times New Roman"/>
          <w:sz w:val="38"/>
          <w:szCs w:val="38"/>
          <w:lang w:val="uk-UA"/>
        </w:rPr>
        <w:t>'ям</w:t>
      </w: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 або тому, що не може читати чи писати і про це повідомить до голосування дільничну виборчу комісію, має право взяти із собою до спеціально відведеного місця для обрання кандидата у виборчому бюлетені іншу дієздатну особу, щоб за вказівками виборця і законом вона проголосувала у виборчому бюлетені і поклала його в конверт. Обом особам до входу у </w:t>
      </w:r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 </w:t>
      </w: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спеціально відведене місце для обрання кандидата у виборчому бюлетені</w:t>
      </w:r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 </w:t>
      </w: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член дільничної виборчої комісії розповість про спосіб голосування та про суть вчинення правопорушення унеможливлюючи голосування. Члени дільничної виборчої комісії не мають права голосувати у виборчих бюлетенях замість виборців</w:t>
      </w:r>
      <w:r w:rsidRPr="000625D5">
        <w:rPr>
          <w:rFonts w:ascii="Times New Roman" w:eastAsia="Times New Roman" w:hAnsi="Times New Roman"/>
          <w:sz w:val="38"/>
          <w:szCs w:val="38"/>
          <w:lang w:eastAsia="sk-SK"/>
        </w:rPr>
        <w:t xml:space="preserve">. </w:t>
      </w:r>
    </w:p>
    <w:p w:rsidR="008C08ED" w:rsidRPr="000625D5" w:rsidRDefault="008C08ED" w:rsidP="008C08ED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eastAsia="sk-SK"/>
        </w:rPr>
      </w:pP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Виборець, який не може самостійно опустити конверт у виборчу скриньку має право попросити іншу особу, яка не є членом дільничної виборчої комісії, щоб опустила конверт у виборчу скриньку у його присутності.</w:t>
      </w:r>
    </w:p>
    <w:p w:rsidR="008C08ED" w:rsidRPr="000625D5" w:rsidRDefault="008C08ED" w:rsidP="008C08ED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8"/>
          <w:szCs w:val="38"/>
          <w:lang w:eastAsia="sk-SK"/>
        </w:rPr>
      </w:pP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>Виборець, який не може з</w:t>
      </w:r>
      <w:r w:rsidRPr="000625D5">
        <w:rPr>
          <w:rFonts w:ascii="Times New Roman" w:hAnsi="Times New Roman"/>
          <w:sz w:val="38"/>
          <w:szCs w:val="38"/>
          <w:lang w:val="uk-UA"/>
        </w:rPr>
        <w:t>'явитися у виборчій дільниці із-за поважних причин, переважно пов'язаних зі станом здоров'я, має право попросити керівництво та, в день проведення виборів, дільничну виборчу комісію про проведення голосування</w:t>
      </w:r>
      <w:r w:rsidRPr="000625D5">
        <w:rPr>
          <w:rFonts w:ascii="Times New Roman" w:eastAsia="Times New Roman" w:hAnsi="Times New Roman"/>
          <w:sz w:val="38"/>
          <w:szCs w:val="38"/>
          <w:lang w:val="uk-UA" w:eastAsia="sk-SK"/>
        </w:rPr>
        <w:t xml:space="preserve"> до переносної виборчої скриньки і тільки в межах територіальної юрисдикції виборчого округу, для якого була створена дільнична виборча комісія.</w:t>
      </w:r>
    </w:p>
    <w:p w:rsidR="00023947" w:rsidRPr="000625D5" w:rsidRDefault="008C08ED" w:rsidP="00EE5E31">
      <w:pPr>
        <w:spacing w:before="120" w:after="0" w:line="240" w:lineRule="auto"/>
        <w:ind w:firstLine="284"/>
        <w:jc w:val="both"/>
        <w:rPr>
          <w:rFonts w:ascii="Times New Roman" w:hAnsi="Times New Roman"/>
          <w:sz w:val="40"/>
          <w:szCs w:val="40"/>
        </w:rPr>
      </w:pPr>
      <w:proofErr w:type="spellStart"/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eastAsia="sk-SK"/>
        </w:rPr>
        <w:t>Виборець</w:t>
      </w:r>
      <w:proofErr w:type="spellEnd"/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eastAsia="sk-SK"/>
        </w:rPr>
        <w:t xml:space="preserve"> </w:t>
      </w:r>
      <w:proofErr w:type="spellStart"/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eastAsia="sk-SK"/>
        </w:rPr>
        <w:t>зобов'язаний</w:t>
      </w:r>
      <w:proofErr w:type="spellEnd"/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eastAsia="sk-SK"/>
        </w:rPr>
        <w:t xml:space="preserve"> </w:t>
      </w:r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val="uk-UA" w:eastAsia="sk-SK"/>
        </w:rPr>
        <w:t>помістити</w:t>
      </w:r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eastAsia="sk-SK"/>
        </w:rPr>
        <w:t xml:space="preserve"> </w:t>
      </w:r>
      <w:proofErr w:type="spellStart"/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eastAsia="sk-SK"/>
        </w:rPr>
        <w:t>невикористані</w:t>
      </w:r>
      <w:proofErr w:type="spellEnd"/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eastAsia="sk-SK"/>
        </w:rPr>
        <w:t xml:space="preserve"> </w:t>
      </w:r>
      <w:proofErr w:type="spellStart"/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eastAsia="sk-SK"/>
        </w:rPr>
        <w:t>або</w:t>
      </w:r>
      <w:proofErr w:type="spellEnd"/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eastAsia="sk-SK"/>
        </w:rPr>
        <w:t xml:space="preserve"> </w:t>
      </w:r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val="uk-UA" w:eastAsia="sk-SK"/>
        </w:rPr>
        <w:t>хибно проголосовані виборчі бюлетені до запечатаної скриньки для відкладення невикористаних або хибно проголосованих виборчих бюлетенів, в іншому випадку він скоює правопорушення, за яке йому буде виписаний штраф у розмірі 33 євро</w:t>
      </w:r>
      <w:r w:rsidRPr="000625D5">
        <w:rPr>
          <w:rFonts w:ascii="Times New Roman" w:eastAsia="Times New Roman" w:hAnsi="Times New Roman"/>
          <w:b/>
          <w:spacing w:val="-2"/>
          <w:sz w:val="38"/>
          <w:szCs w:val="38"/>
          <w:lang w:eastAsia="sk-SK"/>
        </w:rPr>
        <w:t>.</w:t>
      </w:r>
    </w:p>
    <w:sectPr w:rsidR="00023947" w:rsidRPr="000625D5" w:rsidSect="000625D5">
      <w:pgSz w:w="16839" w:h="23814" w:code="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D4" w:rsidRDefault="007636D4" w:rsidP="007D135A">
      <w:pPr>
        <w:spacing w:after="0" w:line="240" w:lineRule="auto"/>
      </w:pPr>
      <w:r>
        <w:separator/>
      </w:r>
    </w:p>
  </w:endnote>
  <w:endnote w:type="continuationSeparator" w:id="0">
    <w:p w:rsidR="007636D4" w:rsidRDefault="007636D4" w:rsidP="007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D4" w:rsidRDefault="007636D4" w:rsidP="007D135A">
      <w:pPr>
        <w:spacing w:after="0" w:line="240" w:lineRule="auto"/>
      </w:pPr>
      <w:r>
        <w:separator/>
      </w:r>
    </w:p>
  </w:footnote>
  <w:footnote w:type="continuationSeparator" w:id="0">
    <w:p w:rsidR="007636D4" w:rsidRDefault="007636D4" w:rsidP="007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8" type="#_x0000_t75" style="width:3in;height:3in" o:bullet="t"/>
    </w:pict>
  </w:numPicBullet>
  <w:numPicBullet w:numPicBulletId="1">
    <w:pict>
      <v:shape id="_x0000_i1349" type="#_x0000_t75" style="width:3in;height:3in" o:bullet="t"/>
    </w:pict>
  </w:numPicBullet>
  <w:numPicBullet w:numPicBulletId="2">
    <w:pict>
      <v:shape id="_x0000_i1350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03EC4"/>
    <w:rsid w:val="00023947"/>
    <w:rsid w:val="00044890"/>
    <w:rsid w:val="00044CB1"/>
    <w:rsid w:val="00051C93"/>
    <w:rsid w:val="0005388C"/>
    <w:rsid w:val="0006243C"/>
    <w:rsid w:val="000625D5"/>
    <w:rsid w:val="00062B52"/>
    <w:rsid w:val="00073DFB"/>
    <w:rsid w:val="0008518A"/>
    <w:rsid w:val="000860D1"/>
    <w:rsid w:val="000864EB"/>
    <w:rsid w:val="0009559E"/>
    <w:rsid w:val="000A2C01"/>
    <w:rsid w:val="000A4FDD"/>
    <w:rsid w:val="000B1A2D"/>
    <w:rsid w:val="000B4067"/>
    <w:rsid w:val="000D1D18"/>
    <w:rsid w:val="000E4C56"/>
    <w:rsid w:val="000E66D8"/>
    <w:rsid w:val="000F0171"/>
    <w:rsid w:val="000F7FF5"/>
    <w:rsid w:val="00107A96"/>
    <w:rsid w:val="00111279"/>
    <w:rsid w:val="00116818"/>
    <w:rsid w:val="00121AF9"/>
    <w:rsid w:val="001228C5"/>
    <w:rsid w:val="00123A8E"/>
    <w:rsid w:val="001560CC"/>
    <w:rsid w:val="0016155B"/>
    <w:rsid w:val="00163CBA"/>
    <w:rsid w:val="00166FB1"/>
    <w:rsid w:val="00167738"/>
    <w:rsid w:val="001741C5"/>
    <w:rsid w:val="00176C36"/>
    <w:rsid w:val="00182F43"/>
    <w:rsid w:val="001C6B20"/>
    <w:rsid w:val="001D4793"/>
    <w:rsid w:val="001D6292"/>
    <w:rsid w:val="001F5276"/>
    <w:rsid w:val="002031A8"/>
    <w:rsid w:val="00204D9C"/>
    <w:rsid w:val="00206F41"/>
    <w:rsid w:val="00211ED8"/>
    <w:rsid w:val="00225D4E"/>
    <w:rsid w:val="00227CEE"/>
    <w:rsid w:val="002364EF"/>
    <w:rsid w:val="00243908"/>
    <w:rsid w:val="002455CB"/>
    <w:rsid w:val="002462F5"/>
    <w:rsid w:val="00264611"/>
    <w:rsid w:val="00273DBB"/>
    <w:rsid w:val="00283C4F"/>
    <w:rsid w:val="00287B60"/>
    <w:rsid w:val="00294B44"/>
    <w:rsid w:val="002C166E"/>
    <w:rsid w:val="002C3EA3"/>
    <w:rsid w:val="002C422B"/>
    <w:rsid w:val="002C6D82"/>
    <w:rsid w:val="002C6EE8"/>
    <w:rsid w:val="002E7253"/>
    <w:rsid w:val="002F51D4"/>
    <w:rsid w:val="002F650A"/>
    <w:rsid w:val="00304D08"/>
    <w:rsid w:val="003056B7"/>
    <w:rsid w:val="003111E5"/>
    <w:rsid w:val="0032381E"/>
    <w:rsid w:val="0032491E"/>
    <w:rsid w:val="00326554"/>
    <w:rsid w:val="00331821"/>
    <w:rsid w:val="00334153"/>
    <w:rsid w:val="00334F66"/>
    <w:rsid w:val="0033692B"/>
    <w:rsid w:val="00347A80"/>
    <w:rsid w:val="00390377"/>
    <w:rsid w:val="0039276D"/>
    <w:rsid w:val="00395B03"/>
    <w:rsid w:val="003B2B3E"/>
    <w:rsid w:val="003B5390"/>
    <w:rsid w:val="003C1FF0"/>
    <w:rsid w:val="003D1A47"/>
    <w:rsid w:val="003E19E9"/>
    <w:rsid w:val="003E5AF1"/>
    <w:rsid w:val="003F3EAF"/>
    <w:rsid w:val="003F7045"/>
    <w:rsid w:val="00434D89"/>
    <w:rsid w:val="00450638"/>
    <w:rsid w:val="00484385"/>
    <w:rsid w:val="00491AFD"/>
    <w:rsid w:val="004C2987"/>
    <w:rsid w:val="004D3F6E"/>
    <w:rsid w:val="004E37E0"/>
    <w:rsid w:val="00505085"/>
    <w:rsid w:val="00536087"/>
    <w:rsid w:val="0055069A"/>
    <w:rsid w:val="005548CE"/>
    <w:rsid w:val="00564B95"/>
    <w:rsid w:val="005651C3"/>
    <w:rsid w:val="0056576C"/>
    <w:rsid w:val="00570D9C"/>
    <w:rsid w:val="00571F11"/>
    <w:rsid w:val="00582532"/>
    <w:rsid w:val="005C0046"/>
    <w:rsid w:val="005C319C"/>
    <w:rsid w:val="005F67C6"/>
    <w:rsid w:val="00600442"/>
    <w:rsid w:val="00612440"/>
    <w:rsid w:val="0062454E"/>
    <w:rsid w:val="00633635"/>
    <w:rsid w:val="00634E61"/>
    <w:rsid w:val="006459A3"/>
    <w:rsid w:val="00646399"/>
    <w:rsid w:val="00646AAD"/>
    <w:rsid w:val="00656B18"/>
    <w:rsid w:val="00664AAB"/>
    <w:rsid w:val="00675810"/>
    <w:rsid w:val="00677778"/>
    <w:rsid w:val="00691072"/>
    <w:rsid w:val="00697E17"/>
    <w:rsid w:val="006B3158"/>
    <w:rsid w:val="006D309C"/>
    <w:rsid w:val="006D4A03"/>
    <w:rsid w:val="006D694F"/>
    <w:rsid w:val="00703E12"/>
    <w:rsid w:val="007152E1"/>
    <w:rsid w:val="007255C7"/>
    <w:rsid w:val="00736EDD"/>
    <w:rsid w:val="00737C2D"/>
    <w:rsid w:val="007636D4"/>
    <w:rsid w:val="007678A2"/>
    <w:rsid w:val="007713D5"/>
    <w:rsid w:val="00781862"/>
    <w:rsid w:val="00784937"/>
    <w:rsid w:val="007912BA"/>
    <w:rsid w:val="007C455D"/>
    <w:rsid w:val="007C5D08"/>
    <w:rsid w:val="007D135A"/>
    <w:rsid w:val="007E278B"/>
    <w:rsid w:val="007E6BCF"/>
    <w:rsid w:val="008042F0"/>
    <w:rsid w:val="00810A03"/>
    <w:rsid w:val="00811DDB"/>
    <w:rsid w:val="00811FC0"/>
    <w:rsid w:val="00831B17"/>
    <w:rsid w:val="00835434"/>
    <w:rsid w:val="0084023B"/>
    <w:rsid w:val="00843318"/>
    <w:rsid w:val="00846428"/>
    <w:rsid w:val="008520FF"/>
    <w:rsid w:val="0085247B"/>
    <w:rsid w:val="00854695"/>
    <w:rsid w:val="00862ECE"/>
    <w:rsid w:val="0086363F"/>
    <w:rsid w:val="008A3801"/>
    <w:rsid w:val="008C08ED"/>
    <w:rsid w:val="008E11C5"/>
    <w:rsid w:val="008F1ECE"/>
    <w:rsid w:val="009102F9"/>
    <w:rsid w:val="0091048E"/>
    <w:rsid w:val="009118B4"/>
    <w:rsid w:val="0091466F"/>
    <w:rsid w:val="00915C4D"/>
    <w:rsid w:val="0092288B"/>
    <w:rsid w:val="00923A9E"/>
    <w:rsid w:val="009403C6"/>
    <w:rsid w:val="00950C63"/>
    <w:rsid w:val="00952435"/>
    <w:rsid w:val="00954A3F"/>
    <w:rsid w:val="00964370"/>
    <w:rsid w:val="00964540"/>
    <w:rsid w:val="00966D3D"/>
    <w:rsid w:val="00967D2C"/>
    <w:rsid w:val="00973812"/>
    <w:rsid w:val="00976A09"/>
    <w:rsid w:val="0098256C"/>
    <w:rsid w:val="009938F6"/>
    <w:rsid w:val="009A16EC"/>
    <w:rsid w:val="009B0823"/>
    <w:rsid w:val="009D5688"/>
    <w:rsid w:val="009F04DE"/>
    <w:rsid w:val="009F5097"/>
    <w:rsid w:val="009F6456"/>
    <w:rsid w:val="00A0406D"/>
    <w:rsid w:val="00A146FB"/>
    <w:rsid w:val="00A27773"/>
    <w:rsid w:val="00A35AC0"/>
    <w:rsid w:val="00A40341"/>
    <w:rsid w:val="00A52151"/>
    <w:rsid w:val="00A61FA1"/>
    <w:rsid w:val="00A64CA7"/>
    <w:rsid w:val="00A77B11"/>
    <w:rsid w:val="00A806D0"/>
    <w:rsid w:val="00A83D23"/>
    <w:rsid w:val="00A87CD8"/>
    <w:rsid w:val="00A968D2"/>
    <w:rsid w:val="00AA4194"/>
    <w:rsid w:val="00AB2464"/>
    <w:rsid w:val="00AD4363"/>
    <w:rsid w:val="00AE2E41"/>
    <w:rsid w:val="00AE493F"/>
    <w:rsid w:val="00AF2178"/>
    <w:rsid w:val="00AF31EC"/>
    <w:rsid w:val="00AF47B9"/>
    <w:rsid w:val="00AF5B26"/>
    <w:rsid w:val="00B07216"/>
    <w:rsid w:val="00B07A1E"/>
    <w:rsid w:val="00B17CED"/>
    <w:rsid w:val="00B20F21"/>
    <w:rsid w:val="00B365CC"/>
    <w:rsid w:val="00B40ACC"/>
    <w:rsid w:val="00B40DE8"/>
    <w:rsid w:val="00B41FD6"/>
    <w:rsid w:val="00B50B17"/>
    <w:rsid w:val="00B6366C"/>
    <w:rsid w:val="00B71A3D"/>
    <w:rsid w:val="00B93D41"/>
    <w:rsid w:val="00BA0559"/>
    <w:rsid w:val="00BB319F"/>
    <w:rsid w:val="00BB5215"/>
    <w:rsid w:val="00BC01D5"/>
    <w:rsid w:val="00BF4F04"/>
    <w:rsid w:val="00C103DA"/>
    <w:rsid w:val="00C2071E"/>
    <w:rsid w:val="00C2296B"/>
    <w:rsid w:val="00C26F00"/>
    <w:rsid w:val="00C301EF"/>
    <w:rsid w:val="00C329E1"/>
    <w:rsid w:val="00C512AA"/>
    <w:rsid w:val="00C531FE"/>
    <w:rsid w:val="00C601B8"/>
    <w:rsid w:val="00C64152"/>
    <w:rsid w:val="00C73B52"/>
    <w:rsid w:val="00C81C73"/>
    <w:rsid w:val="00C87D32"/>
    <w:rsid w:val="00CA1723"/>
    <w:rsid w:val="00CA2798"/>
    <w:rsid w:val="00CD0346"/>
    <w:rsid w:val="00CD4ACC"/>
    <w:rsid w:val="00CF0887"/>
    <w:rsid w:val="00CF4F61"/>
    <w:rsid w:val="00D534BB"/>
    <w:rsid w:val="00D73882"/>
    <w:rsid w:val="00D7494E"/>
    <w:rsid w:val="00D80D93"/>
    <w:rsid w:val="00D81C62"/>
    <w:rsid w:val="00D86895"/>
    <w:rsid w:val="00D876AA"/>
    <w:rsid w:val="00D9779E"/>
    <w:rsid w:val="00DA077A"/>
    <w:rsid w:val="00DB553C"/>
    <w:rsid w:val="00DE3483"/>
    <w:rsid w:val="00DE3EEA"/>
    <w:rsid w:val="00DE7D6F"/>
    <w:rsid w:val="00DF4572"/>
    <w:rsid w:val="00DF587D"/>
    <w:rsid w:val="00E17689"/>
    <w:rsid w:val="00E33DDB"/>
    <w:rsid w:val="00E41C1A"/>
    <w:rsid w:val="00E564C3"/>
    <w:rsid w:val="00E575EE"/>
    <w:rsid w:val="00E625DB"/>
    <w:rsid w:val="00E80D10"/>
    <w:rsid w:val="00E8754F"/>
    <w:rsid w:val="00E92765"/>
    <w:rsid w:val="00E956D8"/>
    <w:rsid w:val="00EA1E74"/>
    <w:rsid w:val="00EA2616"/>
    <w:rsid w:val="00EA3392"/>
    <w:rsid w:val="00EA53A8"/>
    <w:rsid w:val="00EC161F"/>
    <w:rsid w:val="00EE5BB3"/>
    <w:rsid w:val="00EE5D0D"/>
    <w:rsid w:val="00EE5E31"/>
    <w:rsid w:val="00F51013"/>
    <w:rsid w:val="00F630DA"/>
    <w:rsid w:val="00F648AD"/>
    <w:rsid w:val="00F73C7D"/>
    <w:rsid w:val="00F7586E"/>
    <w:rsid w:val="00F8014F"/>
    <w:rsid w:val="00F84F40"/>
    <w:rsid w:val="00F86225"/>
    <w:rsid w:val="00F92736"/>
    <w:rsid w:val="00F93481"/>
    <w:rsid w:val="00FA4751"/>
    <w:rsid w:val="00FB38ED"/>
    <w:rsid w:val="00FB5060"/>
    <w:rsid w:val="00FB5337"/>
    <w:rsid w:val="00FC43E9"/>
    <w:rsid w:val="00FC641B"/>
    <w:rsid w:val="00FC7057"/>
    <w:rsid w:val="00FE0565"/>
    <w:rsid w:val="00FE3F1F"/>
    <w:rsid w:val="00FF4A4D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D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135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D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13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D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135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D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13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76C1-DB9A-4B29-B599-C13271ED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(UA)</vt:lpstr>
    </vt:vector>
  </TitlesOfParts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 - v ukrajinskom jazyku (A3)</dc:title>
  <dc:subject>Voľby do orgánov samosprávy obcí 2018</dc:subject>
  <dc:creator/>
  <dc:description>UKRAJINSKÝ JAZYK      Informácia o podmienkach práva voliť a práva byť volený; Spôsob hlasovania</dc:description>
  <cp:lastModifiedBy/>
  <cp:revision>1</cp:revision>
  <dcterms:created xsi:type="dcterms:W3CDTF">2018-06-15T07:21:00Z</dcterms:created>
  <dcterms:modified xsi:type="dcterms:W3CDTF">2018-06-15T07:24:00Z</dcterms:modified>
</cp:coreProperties>
</file>